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120" w:line="360" w:lineRule="auto"/>
        <w:jc w:val="center"/>
        <w:outlineLvl w:val="0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u w:val="single"/>
          <w:lang w:val="en-US" w:eastAsia="zh-CN"/>
        </w:rPr>
        <w:t>东津商务大楼食堂监控改造</w:t>
      </w: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  <w:u w:val="single"/>
          <w:lang w:val="en-US" w:eastAsia="zh-CN"/>
        </w:rPr>
        <w:t>项目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Spec="center" w:tblpY="511"/>
        <w:tblOverlap w:val="never"/>
        <w:tblW w:w="89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978"/>
        <w:gridCol w:w="1341"/>
        <w:gridCol w:w="684"/>
        <w:gridCol w:w="398"/>
        <w:gridCol w:w="102"/>
        <w:gridCol w:w="1222"/>
        <w:gridCol w:w="270"/>
        <w:gridCol w:w="231"/>
        <w:gridCol w:w="45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报名单位</w:t>
            </w:r>
          </w:p>
        </w:tc>
        <w:tc>
          <w:tcPr>
            <w:tcW w:w="7265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（盖章）</w:t>
            </w:r>
          </w:p>
        </w:tc>
      </w:tr>
      <w:tr>
        <w:trPr>
          <w:trHeight w:val="489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注册地址</w:t>
            </w:r>
          </w:p>
        </w:tc>
        <w:tc>
          <w:tcPr>
            <w:tcW w:w="3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邮政编码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rPr>
          <w:trHeight w:val="491" w:hRule="exact"/>
          <w:jc w:val="center"/>
        </w:trPr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43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联系方式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联系人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794"/>
              </w:tabs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电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话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rPr>
          <w:trHeight w:val="489" w:hRule="exact"/>
          <w:jc w:val="center"/>
        </w:trPr>
        <w:tc>
          <w:tcPr>
            <w:tcW w:w="167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1"/>
              </w:tabs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传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真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794"/>
              </w:tabs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网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址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rPr>
          <w:trHeight w:val="560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是否报名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法定代表人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技术负责人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rPr>
          <w:trHeight w:val="66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成立时间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4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before="117"/>
              <w:ind w:left="4" w:firstLine="210" w:firstLineChars="100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员工总人数：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企业资质等级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hint="eastAsia" w:ascii="宋体" w:hAnsi="宋体" w:cs="宋体"/>
                <w:szCs w:val="22"/>
              </w:rPr>
            </w:pPr>
          </w:p>
          <w:p>
            <w:pPr>
              <w:pStyle w:val="7"/>
              <w:ind w:left="168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</w:t>
            </w: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项目负责人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营业执照号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高级职称人员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注册资本金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中级职称人员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开户银行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初级职称人员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ind w:right="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账号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422"/>
              </w:tabs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 工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经营范围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rPr>
          <w:trHeight w:val="686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1007"/>
              </w:tabs>
              <w:ind w:left="376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备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注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583"/>
    <w:rsid w:val="170A4EF9"/>
    <w:rsid w:val="36C00B51"/>
    <w:rsid w:val="3D651667"/>
    <w:rsid w:val="3DA75297"/>
    <w:rsid w:val="53A62DDD"/>
    <w:rsid w:val="6E7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Chars="0" w:firstLine="4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szCs w:val="24"/>
    </w:rPr>
  </w:style>
  <w:style w:type="paragraph" w:styleId="4">
    <w:name w:val="toc 1"/>
    <w:basedOn w:val="1"/>
    <w:next w:val="1"/>
    <w:qFormat/>
    <w:uiPriority w:val="0"/>
    <w:pPr>
      <w:spacing w:line="440" w:lineRule="exact"/>
      <w:jc w:val="center"/>
    </w:pPr>
    <w:rPr>
      <w:szCs w:val="24"/>
    </w:rPr>
  </w:style>
  <w:style w:type="paragraph" w:customStyle="1" w:styleId="7">
    <w:name w:val="Table Paragraph"/>
    <w:basedOn w:val="1"/>
    <w:next w:val="4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2021-04-12T06:46:00Z</dcterms:created>
  <dc:creator>Administrator</dc:creator>
  <cp:lastModifiedBy>谢正萍</cp:lastModifiedBy>
  <dcterms:modified xsi:type="dcterms:W3CDTF">2021-06-08T01:24:28Z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EFDA9695B0484538A0E6BA28D5F8B055</vt:lpwstr>
  </property>
</Properties>
</file>