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35"/>
        <w:gridCol w:w="1987"/>
        <w:gridCol w:w="4605"/>
        <w:gridCol w:w="776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附件1：提督食府品牌宣传推广及物料制作清单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提供内容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宣传运营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抖音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抖音官方账号注册，一个月10条信息发布，播放量大于50W，2名10W+粉丝量达人打卡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微信公众号注册，企业号认证，一个月4条信息发布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包间文化输出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包间名称策划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包间名称整体策划，文化背景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主题套餐策划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主题套餐菜品及背景故事策划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桌面景观装置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提督食府专属VI识别设计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专属VI识别设计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信纸、名片、信封、打包袋、打包盒腰封、本、筷套、会员卡、眼镜布、桌上纸巾盒包装、位上纸巾盒包装、一次性纸杯、一次性湿毛巾包装、位上牙签包装、打火机、点餐牌、雨伞等设计图稿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庭院美陈物料制作及文化演绎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庭院美陈物料制作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美陈立牌、美陈固定地台、美陈摆件装饰、花艺装饰等一整套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舞台演绎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琵琶/古筝演绎，一次3小时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小标宋" w:hAnsi="小标宋" w:eastAsia="小标宋" w:cs="小标宋"/>
          <w:sz w:val="44"/>
          <w:szCs w:val="44"/>
          <w:lang w:eastAsia="zh-CN"/>
        </w:rPr>
        <w:sectPr>
          <w:pgSz w:w="11906" w:h="16838"/>
          <w:pgMar w:top="2098" w:right="1587" w:bottom="2098" w:left="1587" w:header="851" w:footer="1134" w:gutter="0"/>
          <w:cols w:space="720" w:num="1"/>
          <w:docGrid w:linePitch="579" w:charSpace="1229"/>
        </w:sectPr>
      </w:pPr>
      <w:bookmarkStart w:id="0" w:name="_GoBack"/>
      <w:bookmarkEnd w:id="0"/>
    </w:p>
    <w:p>
      <w:pPr>
        <w:pStyle w:val="8"/>
        <w:pageBreakBefore w:val="0"/>
        <w:widowControl w:val="0"/>
        <w:kinsoku/>
        <w:wordWrap/>
        <w:overflowPunct/>
        <w:topLinePunct w:val="0"/>
        <w:bidi w:val="0"/>
        <w:spacing w:after="0" w:line="240" w:lineRule="auto"/>
        <w:ind w:firstLine="0" w:firstLineChars="0"/>
        <w:textAlignment w:val="auto"/>
        <w:rPr>
          <w:rFonts w:ascii="仿宋" w:hAnsi="仿宋" w:eastAsia="仿宋" w:cs="仿宋"/>
          <w:sz w:val="24"/>
          <w:szCs w:val="2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YTc3MjAzNzQ2MWEyMmVmMDdmZTdkZWM0ZTE1NmIifQ=="/>
  </w:docVars>
  <w:rsids>
    <w:rsidRoot w:val="51604EAB"/>
    <w:rsid w:val="003A3CA7"/>
    <w:rsid w:val="004459DD"/>
    <w:rsid w:val="005A4A76"/>
    <w:rsid w:val="006B1C69"/>
    <w:rsid w:val="00A81091"/>
    <w:rsid w:val="00B43A61"/>
    <w:rsid w:val="032B4D1B"/>
    <w:rsid w:val="03506580"/>
    <w:rsid w:val="04F41EFE"/>
    <w:rsid w:val="06457ED2"/>
    <w:rsid w:val="06565D7C"/>
    <w:rsid w:val="0DE5248E"/>
    <w:rsid w:val="0EA14B74"/>
    <w:rsid w:val="0FA4513C"/>
    <w:rsid w:val="12A53EBA"/>
    <w:rsid w:val="14991388"/>
    <w:rsid w:val="14BC55A3"/>
    <w:rsid w:val="155C3736"/>
    <w:rsid w:val="18453C06"/>
    <w:rsid w:val="193C2EF3"/>
    <w:rsid w:val="19A63445"/>
    <w:rsid w:val="1C6A05F5"/>
    <w:rsid w:val="1EA96EBD"/>
    <w:rsid w:val="1F217142"/>
    <w:rsid w:val="21D36413"/>
    <w:rsid w:val="22F70032"/>
    <w:rsid w:val="2527505B"/>
    <w:rsid w:val="293A3A6D"/>
    <w:rsid w:val="29C52C86"/>
    <w:rsid w:val="2C842D93"/>
    <w:rsid w:val="2D870D8D"/>
    <w:rsid w:val="2E5F3168"/>
    <w:rsid w:val="2ED40002"/>
    <w:rsid w:val="30FE1829"/>
    <w:rsid w:val="31374601"/>
    <w:rsid w:val="327026A4"/>
    <w:rsid w:val="32BC7077"/>
    <w:rsid w:val="35042CC3"/>
    <w:rsid w:val="35C40C37"/>
    <w:rsid w:val="38265C57"/>
    <w:rsid w:val="39404179"/>
    <w:rsid w:val="3A3138CC"/>
    <w:rsid w:val="3ED16535"/>
    <w:rsid w:val="3EFE4C27"/>
    <w:rsid w:val="42FF761C"/>
    <w:rsid w:val="43024110"/>
    <w:rsid w:val="47596555"/>
    <w:rsid w:val="47AA32B8"/>
    <w:rsid w:val="48481D24"/>
    <w:rsid w:val="488B49E5"/>
    <w:rsid w:val="49310F9E"/>
    <w:rsid w:val="497E3E24"/>
    <w:rsid w:val="4AB54221"/>
    <w:rsid w:val="4BC01D27"/>
    <w:rsid w:val="4D122115"/>
    <w:rsid w:val="4DB42870"/>
    <w:rsid w:val="51516E38"/>
    <w:rsid w:val="51604EAB"/>
    <w:rsid w:val="54F93A6F"/>
    <w:rsid w:val="550B5550"/>
    <w:rsid w:val="566C001E"/>
    <w:rsid w:val="592F1A0A"/>
    <w:rsid w:val="5C4D667C"/>
    <w:rsid w:val="5CF41E75"/>
    <w:rsid w:val="631C0DDC"/>
    <w:rsid w:val="68A855F7"/>
    <w:rsid w:val="6E195507"/>
    <w:rsid w:val="71D9074D"/>
    <w:rsid w:val="72940DF0"/>
    <w:rsid w:val="729E141F"/>
    <w:rsid w:val="764B2BA0"/>
    <w:rsid w:val="77E7606A"/>
    <w:rsid w:val="79B25487"/>
    <w:rsid w:val="7D1D697B"/>
    <w:rsid w:val="7D255054"/>
    <w:rsid w:val="7E2546C0"/>
    <w:rsid w:val="7E9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sz w:val="32"/>
      <w:szCs w:val="22"/>
      <w:lang w:val="en-US" w:eastAsia="en-US" w:bidi="ar-SA"/>
    </w:rPr>
  </w:style>
  <w:style w:type="paragraph" w:styleId="2">
    <w:name w:val="heading 2"/>
    <w:basedOn w:val="1"/>
    <w:next w:val="1"/>
    <w:autoRedefine/>
    <w:qFormat/>
    <w:uiPriority w:val="1"/>
    <w:pPr>
      <w:jc w:val="center"/>
      <w:outlineLvl w:val="1"/>
    </w:pPr>
    <w:rPr>
      <w:rFonts w:ascii="宋体" w:hAnsi="宋体" w:eastAsia="宋体"/>
      <w:b/>
      <w:bCs/>
      <w:sz w:val="44"/>
      <w:szCs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ind w:left="0" w:leftChars="0" w:firstLine="880" w:firstLineChars="200"/>
    </w:pPr>
    <w:rPr>
      <w:rFonts w:ascii="Times New Roman" w:hAnsi="Times New Roman"/>
      <w:szCs w:val="32"/>
    </w:rPr>
  </w:style>
  <w:style w:type="paragraph" w:customStyle="1" w:styleId="11">
    <w:name w:val="_正文段落"/>
    <w:basedOn w:val="1"/>
    <w:autoRedefine/>
    <w:qFormat/>
    <w:uiPriority w:val="0"/>
    <w:rPr>
      <w:rFonts w:ascii="仿宋" w:hAnsi="仿宋" w:cs="Times New Roman"/>
      <w:szCs w:val="24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10"/>
    <w:link w:val="7"/>
    <w:autoRedefine/>
    <w:qFormat/>
    <w:uiPriority w:val="0"/>
    <w:rPr>
      <w:rFonts w:eastAsia="仿宋_GB2312"/>
      <w:sz w:val="18"/>
      <w:szCs w:val="18"/>
      <w:lang w:eastAsia="en-US"/>
    </w:rPr>
  </w:style>
  <w:style w:type="character" w:customStyle="1" w:styleId="14">
    <w:name w:val="页脚 字符"/>
    <w:basedOn w:val="10"/>
    <w:link w:val="5"/>
    <w:autoRedefine/>
    <w:qFormat/>
    <w:uiPriority w:val="0"/>
    <w:rPr>
      <w:rFonts w:eastAsia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2089</Words>
  <Characters>2350</Characters>
  <Lines>22</Lines>
  <Paragraphs>6</Paragraphs>
  <TotalTime>14</TotalTime>
  <ScaleCrop>false</ScaleCrop>
  <LinksUpToDate>false</LinksUpToDate>
  <CharactersWithSpaces>2814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2022-09-29T06:51:00Z</dcterms:created>
  <dc:creator>cici</dc:creator>
  <cp:lastModifiedBy>邱然</cp:lastModifiedBy>
  <dcterms:modified xsi:type="dcterms:W3CDTF">2024-02-01T01:08:10Z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B6D469B86A734831882559AE88048899_13</vt:lpwstr>
  </property>
</Properties>
</file>