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</w:pPr>
      <w:bookmarkStart w:id="0" w:name="_Toc91170705"/>
      <w:bookmarkStart w:id="1" w:name="_Toc33263309"/>
    </w:p>
    <w:p>
      <w:pPr>
        <w:autoSpaceDE w:val="0"/>
        <w:autoSpaceDN w:val="0"/>
        <w:adjustRightInd w:val="0"/>
        <w:rPr>
          <w:rFonts w:ascii="仿宋" w:hAnsi="仿宋" w:eastAsia="仿宋" w:cs="仿宋"/>
          <w:w w:val="90"/>
          <w:kern w:val="0"/>
          <w:sz w:val="44"/>
          <w:szCs w:val="44"/>
        </w:rPr>
      </w:pPr>
    </w:p>
    <w:p>
      <w:pPr>
        <w:pStyle w:val="2"/>
        <w:ind w:left="0" w:leftChars="0" w:firstLine="0" w:firstLineChars="0"/>
        <w:jc w:val="center"/>
        <w:rPr>
          <w:rFonts w:ascii="仿宋" w:hAnsi="仿宋" w:eastAsia="仿宋" w:cs="仿宋"/>
          <w:w w:val="90"/>
          <w:sz w:val="44"/>
          <w:szCs w:val="44"/>
        </w:rPr>
      </w:pPr>
    </w:p>
    <w:p>
      <w:pPr>
        <w:pStyle w:val="2"/>
        <w:ind w:left="0" w:leftChars="0" w:firstLine="0" w:firstLineChars="0"/>
        <w:jc w:val="center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国投·汀兰项目生活垃圾清运</w:t>
      </w:r>
      <w:bookmarkStart w:id="4" w:name="_GoBack"/>
      <w:bookmarkEnd w:id="4"/>
      <w:r>
        <w:rPr>
          <w:rFonts w:hint="eastAsia" w:ascii="小标宋" w:hAnsi="小标宋" w:eastAsia="小标宋" w:cs="小标宋"/>
          <w:sz w:val="44"/>
          <w:szCs w:val="44"/>
          <w:lang w:eastAsia="zh-CN"/>
        </w:rPr>
        <w:t>服务</w:t>
      </w:r>
    </w:p>
    <w:p>
      <w:pPr>
        <w:spacing w:line="360" w:lineRule="auto"/>
        <w:jc w:val="center"/>
        <w:rPr>
          <w:rFonts w:ascii="仿宋" w:hAnsi="仿宋" w:eastAsia="仿宋" w:cs="仿宋"/>
          <w:sz w:val="44"/>
          <w:szCs w:val="44"/>
        </w:rPr>
      </w:pPr>
    </w:p>
    <w:p>
      <w:pPr>
        <w:spacing w:line="360" w:lineRule="auto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响 应 文 件</w:t>
      </w:r>
    </w:p>
    <w:p>
      <w:pPr>
        <w:autoSpaceDE w:val="0"/>
        <w:autoSpaceDN w:val="0"/>
        <w:adjustRightInd w:val="0"/>
        <w:rPr>
          <w:rFonts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rPr>
          <w:rFonts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rPr>
          <w:rFonts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rPr>
          <w:rFonts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</w:rPr>
      </w:pPr>
    </w:p>
    <w:p>
      <w:pPr>
        <w:pStyle w:val="2"/>
        <w:ind w:left="0" w:leftChars="0" w:firstLine="0" w:firstLineChars="0"/>
        <w:rPr>
          <w:rFonts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  <w:szCs w:val="21"/>
        </w:rPr>
      </w:pPr>
    </w:p>
    <w:p>
      <w:pPr>
        <w:pStyle w:val="2"/>
        <w:ind w:firstLine="400"/>
        <w:rPr>
          <w:rFonts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  <w:szCs w:val="21"/>
        </w:rPr>
      </w:pPr>
    </w:p>
    <w:p>
      <w:pPr>
        <w:pStyle w:val="2"/>
        <w:ind w:firstLine="400"/>
        <w:rPr>
          <w:rFonts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  <w:szCs w:val="21"/>
        </w:rPr>
      </w:pPr>
    </w:p>
    <w:p>
      <w:pPr>
        <w:pStyle w:val="2"/>
        <w:ind w:firstLine="400"/>
        <w:rPr>
          <w:rFonts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  <w:szCs w:val="21"/>
        </w:rPr>
      </w:pPr>
    </w:p>
    <w:p>
      <w:pPr>
        <w:pStyle w:val="2"/>
        <w:ind w:firstLine="400"/>
      </w:pPr>
    </w:p>
    <w:p>
      <w:pPr>
        <w:rPr>
          <w:rFonts w:ascii="仿宋" w:hAnsi="仿宋" w:eastAsia="仿宋" w:cs="仿宋"/>
          <w:szCs w:val="21"/>
        </w:rPr>
      </w:pPr>
    </w:p>
    <w:p>
      <w:pPr>
        <w:spacing w:line="560" w:lineRule="exact"/>
        <w:ind w:firstLine="2691" w:firstLineChars="84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供应商名称</w:t>
      </w:r>
      <w:r>
        <w:rPr>
          <w:rFonts w:hint="eastAsia" w:ascii="仿宋_GB2312" w:hAnsi="仿宋_GB2312" w:eastAsia="仿宋_GB2312" w:cs="仿宋_GB2312"/>
          <w:kern w:val="0"/>
          <w:szCs w:val="21"/>
        </w:rPr>
        <w:t>（盖单位公章）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spacing w:line="560" w:lineRule="exact"/>
        <w:ind w:firstLine="2691" w:firstLineChars="841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2691" w:firstLineChars="841"/>
        <w:rPr>
          <w:rFonts w:ascii="仿宋_GB2312" w:hAnsi="仿宋_GB2312" w:eastAsia="仿宋_GB2312" w:cs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 期：   年   月   日</w:t>
      </w:r>
    </w:p>
    <w:p>
      <w:pPr>
        <w:pStyle w:val="6"/>
        <w:ind w:firstLine="880"/>
        <w:rPr>
          <w:rFonts w:ascii="仿宋_GB2312" w:eastAsia="仿宋_GB2312" w:cs="Times New Roman"/>
          <w:sz w:val="32"/>
          <w:szCs w:val="24"/>
        </w:rPr>
      </w:pPr>
      <w:r>
        <w:rPr>
          <w:rFonts w:hint="eastAsia"/>
          <w:sz w:val="44"/>
          <w:szCs w:val="44"/>
        </w:rPr>
        <w:br w:type="page"/>
      </w:r>
    </w:p>
    <w:p>
      <w:pPr>
        <w:ind w:firstLine="562"/>
        <w:rPr>
          <w:rFonts w:ascii="仿宋" w:hAnsi="仿宋" w:eastAsia="仿宋" w:cs="仿宋"/>
          <w:b/>
          <w:sz w:val="28"/>
          <w:szCs w:val="28"/>
        </w:rPr>
      </w:pPr>
      <w:bookmarkStart w:id="2" w:name="_Toc58876326"/>
      <w:r>
        <w:rPr>
          <w:rFonts w:hint="eastAsia" w:ascii="仿宋" w:hAnsi="仿宋" w:eastAsia="仿宋" w:cs="仿宋"/>
          <w:b/>
          <w:sz w:val="28"/>
          <w:szCs w:val="28"/>
        </w:rPr>
        <w:t>附件</w:t>
      </w:r>
    </w:p>
    <w:p>
      <w:pPr>
        <w:jc w:val="center"/>
        <w:outlineLvl w:val="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一、法定代表人身份证明</w:t>
      </w:r>
    </w:p>
    <w:p>
      <w:pPr>
        <w:tabs>
          <w:tab w:val="left" w:pos="4410"/>
        </w:tabs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性别：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年龄：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职务：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联系方式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（供应商名称）的法定代表人。</w:t>
      </w:r>
    </w:p>
    <w:p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357505</wp:posOffset>
                </wp:positionV>
                <wp:extent cx="5324475" cy="2642235"/>
                <wp:effectExtent l="4445" t="4445" r="5080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64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法定代表人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pt;margin-top:28.15pt;height:208.05pt;width:419.25pt;z-index:251659264;mso-width-relative:page;mso-height-relative:page;" fillcolor="#FFFFFF" filled="t" stroked="t" coordsize="21600,21600" o:gfxdata="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sk/TTZAAAACQEAAA8AAAAAAAAAAQAgAAAAIgAAAGRycy9k&#10;b3ducmV2LnhtbFBLAQIUABQAAAAIAIdO4kDaCkvg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法定代表人</w:t>
                      </w:r>
                      <w:r>
                        <w:rPr>
                          <w:color w:val="000000"/>
                          <w:sz w:val="24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</w:rPr>
                        <w:t>复印件（正反、清晰可见）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pStyle w:val="2"/>
        <w:ind w:firstLine="560"/>
        <w:rPr>
          <w:sz w:val="28"/>
          <w:szCs w:val="28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spacing w:line="460" w:lineRule="exact"/>
        <w:ind w:firstLine="3780" w:firstLineChars="135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>（盖单位公章）</w:t>
      </w:r>
    </w:p>
    <w:p>
      <w:pPr>
        <w:spacing w:line="360" w:lineRule="auto"/>
        <w:ind w:firstLine="6020" w:firstLineChars="2150"/>
        <w:rPr>
          <w:rFonts w:ascii="仿宋" w:hAnsi="仿宋" w:eastAsia="仿宋" w:cs="仿宋"/>
          <w:sz w:val="28"/>
          <w:szCs w:val="28"/>
          <w:u w:val="single"/>
        </w:rPr>
      </w:pPr>
    </w:p>
    <w:p>
      <w:pPr>
        <w:ind w:firstLine="560"/>
        <w:jc w:val="righ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ind w:firstLine="562"/>
        <w:jc w:val="center"/>
        <w:rPr>
          <w:rFonts w:ascii="仿宋" w:hAnsi="仿宋" w:eastAsia="仿宋" w:cs="仿宋"/>
          <w:b/>
          <w:sz w:val="28"/>
          <w:szCs w:val="28"/>
        </w:rPr>
        <w:sectPr>
          <w:pgSz w:w="11906" w:h="16838"/>
          <w:pgMar w:top="1701" w:right="1474" w:bottom="1701" w:left="1474" w:header="851" w:footer="1134" w:gutter="0"/>
          <w:cols w:space="720" w:num="1"/>
          <w:docGrid w:linePitch="579" w:charSpace="1229"/>
        </w:sectPr>
      </w:pPr>
    </w:p>
    <w:p>
      <w:pPr>
        <w:jc w:val="center"/>
        <w:outlineLvl w:val="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二、授权委托书（如需）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湖北襄投物业管理有限公司：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（姓名）系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（供应商名称）的法定代表人，现委托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（姓名）为我方代理人。代理人根据授权，代表本公司参与贵公司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工程（服务）询价比选事宜。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本文载明代理人是我司参与本次询价比选活动的合法代表，代理我司参与本次询价比选一切活动，其文件报送等均为我司认可的有效表达。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委托期限至本项目询价比选结束止。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特此授权。</w:t>
      </w:r>
    </w:p>
    <w:p>
      <w:pPr>
        <w:spacing w:line="360" w:lineRule="auto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90805</wp:posOffset>
                </wp:positionV>
                <wp:extent cx="5324475" cy="2261870"/>
                <wp:effectExtent l="4445" t="4445" r="5080" b="196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26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48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委托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理人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2pt;margin-top:7.15pt;height:178.1pt;width:419.25pt;z-index:251660288;mso-width-relative:page;mso-height-relative:page;" fillcolor="#FFFFFF" filled="t" stroked="t" coordsize="21600,21600" o:gfxdata="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DYHR2QAAAAkBAAAPAAAAAAAAAAEA&#10;IAAAACIAAABkcnMvZG93bnJldi54bWxQSwECFAAUAAAACACHTuJAmCiwvA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48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委托</w:t>
                      </w:r>
                      <w:r>
                        <w:rPr>
                          <w:color w:val="000000"/>
                          <w:sz w:val="24"/>
                        </w:rPr>
                        <w:t>代</w:t>
                      </w:r>
                      <w:r>
                        <w:rPr>
                          <w:rFonts w:hint="eastAsia"/>
                          <w:color w:val="000000"/>
                          <w:sz w:val="24"/>
                        </w:rPr>
                        <w:t>理人</w:t>
                      </w:r>
                      <w:r>
                        <w:rPr>
                          <w:color w:val="000000"/>
                          <w:sz w:val="24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</w:rPr>
                        <w:t>复印件（正反、清晰可见）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80"/>
        <w:rPr>
          <w:rFonts w:ascii="仿宋" w:hAnsi="仿宋" w:eastAsia="仿宋" w:cs="仿宋"/>
          <w:sz w:val="28"/>
          <w:szCs w:val="28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</w:rPr>
      </w:pPr>
    </w:p>
    <w:p>
      <w:pPr>
        <w:spacing w:line="460" w:lineRule="exact"/>
        <w:ind w:firstLine="3780" w:firstLineChars="13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0</w:t>
      </w:r>
    </w:p>
    <w:p>
      <w:pPr>
        <w:spacing w:line="460" w:lineRule="exact"/>
        <w:ind w:firstLine="3780" w:firstLineChars="1350"/>
        <w:rPr>
          <w:rFonts w:ascii="仿宋" w:hAnsi="仿宋" w:eastAsia="仿宋" w:cs="仿宋"/>
          <w:sz w:val="28"/>
          <w:szCs w:val="28"/>
        </w:rPr>
      </w:pPr>
    </w:p>
    <w:p>
      <w:pPr>
        <w:spacing w:line="4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（盖单位公章） 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（签字或盖章） 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委托代理人：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（签字或盖章）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</w:t>
      </w:r>
    </w:p>
    <w:p>
      <w:pPr>
        <w:spacing w:line="460" w:lineRule="exact"/>
        <w:ind w:right="7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时 间：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outlineLvl w:val="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三、报价一览表</w:t>
      </w:r>
      <w:bookmarkEnd w:id="2"/>
    </w:p>
    <w:p>
      <w:pPr>
        <w:ind w:firstLine="560"/>
        <w:jc w:val="left"/>
        <w:rPr>
          <w:rFonts w:ascii="仿宋" w:hAnsi="仿宋" w:eastAsia="仿宋" w:cs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>
      <w:pPr>
        <w:spacing w:after="120"/>
        <w:ind w:left="420" w:leftChars="200" w:firstLine="420"/>
        <w:rPr>
          <w:rFonts w:ascii="Calibri" w:hAnsi="Calibri" w:eastAsia="Calibri" w:cs="Times New Roman"/>
          <w:sz w:val="28"/>
          <w:szCs w:val="28"/>
        </w:rPr>
      </w:pPr>
    </w:p>
    <w:tbl>
      <w:tblPr>
        <w:tblStyle w:val="14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484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65" w:type="dxa"/>
            <w:vAlign w:val="center"/>
          </w:tcPr>
          <w:p>
            <w:pPr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5484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报价</w:t>
            </w:r>
          </w:p>
        </w:tc>
        <w:tc>
          <w:tcPr>
            <w:tcW w:w="548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/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eastAsia="zh-CN"/>
              </w:rPr>
              <w:t>户/月</w:t>
            </w:r>
          </w:p>
        </w:tc>
        <w:tc>
          <w:tcPr>
            <w:tcW w:w="1294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65" w:type="dxa"/>
            <w:vAlign w:val="center"/>
          </w:tcPr>
          <w:p>
            <w:pPr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工期（服务期）</w:t>
            </w:r>
          </w:p>
        </w:tc>
        <w:tc>
          <w:tcPr>
            <w:tcW w:w="548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65" w:type="dxa"/>
            <w:vAlign w:val="center"/>
          </w:tcPr>
          <w:p>
            <w:pPr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质量目标</w:t>
            </w:r>
          </w:p>
        </w:tc>
        <w:tc>
          <w:tcPr>
            <w:tcW w:w="548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5" w:type="dxa"/>
            <w:vAlign w:val="center"/>
          </w:tcPr>
          <w:p>
            <w:pPr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5484" w:type="dxa"/>
            <w:vAlign w:val="bottom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</w:p>
    <w:p>
      <w:pPr>
        <w:widowControl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（1）所有价格均系用人民币表示，单位为元，精确到小数点后二位。</w:t>
      </w:r>
    </w:p>
    <w:p>
      <w:pPr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（2）超过控制价报价的为无效报价。</w:t>
      </w:r>
    </w:p>
    <w:p>
      <w:pPr>
        <w:ind w:firstLine="480" w:firstLineChars="200"/>
      </w:pPr>
      <w:r>
        <w:rPr>
          <w:rFonts w:hint="eastAsia" w:ascii="仿宋" w:hAnsi="仿宋" w:eastAsia="仿宋" w:cs="仿宋"/>
          <w:sz w:val="24"/>
          <w:szCs w:val="24"/>
        </w:rPr>
        <w:t>（3）以上报价包含人工费、运输费、增值税专票税费等所有费用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420" w:firstLineChars="200"/>
      </w:pP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560"/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供应商法定代表人或法定代表人授权代表签字或盖章：____________</w:t>
      </w:r>
    </w:p>
    <w:p>
      <w:pPr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供应商名称（盖单位公章）：____________________________________</w:t>
      </w:r>
    </w:p>
    <w:p>
      <w:pPr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时 间：_____年_____月_____日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/>
    <w:p>
      <w:pPr>
        <w:pStyle w:val="2"/>
        <w:ind w:left="0" w:leftChars="0" w:firstLine="0" w:firstLineChars="0"/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</w:p>
    <w:p>
      <w:pPr>
        <w:jc w:val="center"/>
        <w:outlineLvl w:val="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</w:t>
      </w:r>
      <w:bookmarkStart w:id="3" w:name="_Toc58876333"/>
      <w:r>
        <w:rPr>
          <w:rFonts w:hint="eastAsia" w:ascii="仿宋" w:hAnsi="仿宋" w:eastAsia="仿宋" w:cs="仿宋"/>
          <w:b/>
          <w:bCs/>
          <w:sz w:val="28"/>
          <w:szCs w:val="28"/>
        </w:rPr>
        <w:t>类似业绩一览表</w:t>
      </w:r>
      <w:bookmarkEnd w:id="3"/>
    </w:p>
    <w:tbl>
      <w:tblPr>
        <w:tblStyle w:val="1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16"/>
        <w:gridCol w:w="1316"/>
        <w:gridCol w:w="1763"/>
        <w:gridCol w:w="1316"/>
        <w:gridCol w:w="180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合同签订时间</w:t>
            </w: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招标人单位</w:t>
            </w:r>
          </w:p>
        </w:tc>
        <w:tc>
          <w:tcPr>
            <w:tcW w:w="176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项目概况</w:t>
            </w: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项目经理</w:t>
            </w:r>
          </w:p>
        </w:tc>
        <w:tc>
          <w:tcPr>
            <w:tcW w:w="180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招标人单位联系人及电话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63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2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63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2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5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……</w:t>
            </w:r>
          </w:p>
        </w:tc>
        <w:tc>
          <w:tcPr>
            <w:tcW w:w="1316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63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2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说明：</w:t>
      </w:r>
    </w:p>
    <w:p>
      <w:pPr>
        <w:ind w:firstLine="560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1. 响应供应商应将类似项目业绩情况填入本表中；</w:t>
      </w:r>
    </w:p>
    <w:p>
      <w:pPr>
        <w:ind w:firstLine="560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2. 项目概况包括：项目名称、合同额；</w:t>
      </w:r>
    </w:p>
    <w:p>
      <w:pPr>
        <w:ind w:firstLine="560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3．必须按要求附相关合同复印件等证明材料。</w:t>
      </w:r>
    </w:p>
    <w:p>
      <w:pPr>
        <w:ind w:firstLine="560"/>
        <w:jc w:val="left"/>
        <w:rPr>
          <w:rFonts w:ascii="仿宋" w:hAnsi="仿宋" w:eastAsia="仿宋" w:cs="仿宋"/>
          <w:sz w:val="22"/>
        </w:rPr>
      </w:pPr>
    </w:p>
    <w:p>
      <w:pPr>
        <w:ind w:firstLine="560"/>
        <w:jc w:val="left"/>
        <w:rPr>
          <w:rFonts w:ascii="仿宋" w:hAnsi="仿宋" w:eastAsia="仿宋" w:cs="仿宋"/>
          <w:sz w:val="22"/>
        </w:rPr>
      </w:pPr>
    </w:p>
    <w:p>
      <w:pPr>
        <w:ind w:firstLine="560"/>
        <w:jc w:val="left"/>
        <w:rPr>
          <w:rFonts w:ascii="仿宋" w:hAnsi="仿宋" w:eastAsia="仿宋" w:cs="仿宋"/>
          <w:sz w:val="22"/>
        </w:rPr>
      </w:pPr>
    </w:p>
    <w:p>
      <w:pPr>
        <w:ind w:firstLine="560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供应商法定代表人或法定代表人授权代表签字或盖章：____________</w:t>
      </w:r>
    </w:p>
    <w:p>
      <w:pPr>
        <w:ind w:firstLine="560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供应商名称（盖单位公章）：____________________________________</w:t>
      </w:r>
    </w:p>
    <w:p>
      <w:pPr>
        <w:ind w:firstLine="560"/>
        <w:jc w:val="left"/>
        <w:rPr>
          <w:rFonts w:eastAsia="仿宋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  <w:r>
        <w:rPr>
          <w:rFonts w:hint="eastAsia" w:ascii="仿宋" w:hAnsi="仿宋" w:eastAsia="仿宋" w:cs="仿宋"/>
          <w:sz w:val="22"/>
        </w:rPr>
        <w:t xml:space="preserve">时 间：_____年_____月_____日 </w:t>
      </w:r>
    </w:p>
    <w:bookmarkEnd w:id="0"/>
    <w:bookmarkEnd w:id="1"/>
    <w:p>
      <w:pPr>
        <w:pStyle w:val="2"/>
        <w:spacing w:after="0" w:line="440" w:lineRule="exact"/>
        <w:ind w:left="0" w:leftChars="0" w:firstLine="0" w:firstLineChars="0"/>
        <w:jc w:val="center"/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五、资格证明文件</w:t>
      </w:r>
    </w:p>
    <w:p>
      <w:pPr>
        <w:pStyle w:val="2"/>
        <w:spacing w:after="0" w:line="440" w:lineRule="exact"/>
        <w:ind w:left="0" w:leftChars="0" w:firstLine="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（评定办法附表的资格性审查要求及公告中需要提供的其他证明文件)</w:t>
      </w:r>
    </w:p>
    <w:p/>
    <w:sectPr>
      <w:pgSz w:w="11906" w:h="16838"/>
      <w:pgMar w:top="1701" w:right="1474" w:bottom="1701" w:left="1474" w:header="851" w:footer="11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ODhjNjQyZTc1OGQ0YThkMGFmZTM1MDUxOTY5MWYifQ=="/>
  </w:docVars>
  <w:rsids>
    <w:rsidRoot w:val="000B790F"/>
    <w:rsid w:val="0002449F"/>
    <w:rsid w:val="00070203"/>
    <w:rsid w:val="00080B87"/>
    <w:rsid w:val="000B790F"/>
    <w:rsid w:val="001121FA"/>
    <w:rsid w:val="00123170"/>
    <w:rsid w:val="00160A54"/>
    <w:rsid w:val="00170CB6"/>
    <w:rsid w:val="00174C54"/>
    <w:rsid w:val="001C1734"/>
    <w:rsid w:val="001D244C"/>
    <w:rsid w:val="001D455E"/>
    <w:rsid w:val="001F45A2"/>
    <w:rsid w:val="002449C2"/>
    <w:rsid w:val="002A0131"/>
    <w:rsid w:val="002B76E7"/>
    <w:rsid w:val="002F3195"/>
    <w:rsid w:val="002F38E1"/>
    <w:rsid w:val="00300F5B"/>
    <w:rsid w:val="003159F5"/>
    <w:rsid w:val="00344EB4"/>
    <w:rsid w:val="00375720"/>
    <w:rsid w:val="003A315E"/>
    <w:rsid w:val="003B153C"/>
    <w:rsid w:val="003D327B"/>
    <w:rsid w:val="003D453F"/>
    <w:rsid w:val="003F42FB"/>
    <w:rsid w:val="0044595D"/>
    <w:rsid w:val="004534BB"/>
    <w:rsid w:val="00487BF1"/>
    <w:rsid w:val="004937A3"/>
    <w:rsid w:val="00497B82"/>
    <w:rsid w:val="00500275"/>
    <w:rsid w:val="0050501D"/>
    <w:rsid w:val="00551F1B"/>
    <w:rsid w:val="00584F2C"/>
    <w:rsid w:val="00592CC5"/>
    <w:rsid w:val="005940D5"/>
    <w:rsid w:val="005A0FB0"/>
    <w:rsid w:val="005A48DE"/>
    <w:rsid w:val="005F4FAF"/>
    <w:rsid w:val="0060022E"/>
    <w:rsid w:val="006057B2"/>
    <w:rsid w:val="0060678E"/>
    <w:rsid w:val="006201B8"/>
    <w:rsid w:val="00651FBA"/>
    <w:rsid w:val="00660A69"/>
    <w:rsid w:val="006B1CB4"/>
    <w:rsid w:val="006C0D07"/>
    <w:rsid w:val="00700D80"/>
    <w:rsid w:val="00720875"/>
    <w:rsid w:val="007512D3"/>
    <w:rsid w:val="00752421"/>
    <w:rsid w:val="00752EC7"/>
    <w:rsid w:val="00753521"/>
    <w:rsid w:val="007707B0"/>
    <w:rsid w:val="00784A8A"/>
    <w:rsid w:val="00791A08"/>
    <w:rsid w:val="00792323"/>
    <w:rsid w:val="00803A63"/>
    <w:rsid w:val="00807708"/>
    <w:rsid w:val="00827FB1"/>
    <w:rsid w:val="0083518C"/>
    <w:rsid w:val="008377CC"/>
    <w:rsid w:val="008557FA"/>
    <w:rsid w:val="00857D6C"/>
    <w:rsid w:val="008D018F"/>
    <w:rsid w:val="00900C38"/>
    <w:rsid w:val="00903A5C"/>
    <w:rsid w:val="00921AB6"/>
    <w:rsid w:val="00922526"/>
    <w:rsid w:val="00926F69"/>
    <w:rsid w:val="00937A18"/>
    <w:rsid w:val="0096791E"/>
    <w:rsid w:val="00971DC1"/>
    <w:rsid w:val="00973E1D"/>
    <w:rsid w:val="00982399"/>
    <w:rsid w:val="00A01617"/>
    <w:rsid w:val="00A042C3"/>
    <w:rsid w:val="00A1333F"/>
    <w:rsid w:val="00A32024"/>
    <w:rsid w:val="00A3258B"/>
    <w:rsid w:val="00A441AB"/>
    <w:rsid w:val="00A44487"/>
    <w:rsid w:val="00A639BC"/>
    <w:rsid w:val="00A730DF"/>
    <w:rsid w:val="00A94405"/>
    <w:rsid w:val="00AA3C44"/>
    <w:rsid w:val="00AA44F4"/>
    <w:rsid w:val="00AF009A"/>
    <w:rsid w:val="00B04B49"/>
    <w:rsid w:val="00B62836"/>
    <w:rsid w:val="00B91F4C"/>
    <w:rsid w:val="00BA40A0"/>
    <w:rsid w:val="00BB5BD1"/>
    <w:rsid w:val="00BC01D3"/>
    <w:rsid w:val="00BD0AAA"/>
    <w:rsid w:val="00BF2D42"/>
    <w:rsid w:val="00C15A4C"/>
    <w:rsid w:val="00C26C69"/>
    <w:rsid w:val="00C317F7"/>
    <w:rsid w:val="00C872BF"/>
    <w:rsid w:val="00CA4DCE"/>
    <w:rsid w:val="00CB0644"/>
    <w:rsid w:val="00CB346A"/>
    <w:rsid w:val="00CB3D00"/>
    <w:rsid w:val="00CC35E7"/>
    <w:rsid w:val="00CC4AE1"/>
    <w:rsid w:val="00CD34A5"/>
    <w:rsid w:val="00CF18FA"/>
    <w:rsid w:val="00CF71F3"/>
    <w:rsid w:val="00D20081"/>
    <w:rsid w:val="00D20F68"/>
    <w:rsid w:val="00D218B4"/>
    <w:rsid w:val="00D4335C"/>
    <w:rsid w:val="00D55D74"/>
    <w:rsid w:val="00D62A4A"/>
    <w:rsid w:val="00D842C1"/>
    <w:rsid w:val="00D8730C"/>
    <w:rsid w:val="00D977D4"/>
    <w:rsid w:val="00DA3E2D"/>
    <w:rsid w:val="00DB0DC5"/>
    <w:rsid w:val="00DB509C"/>
    <w:rsid w:val="00DD0A6C"/>
    <w:rsid w:val="00DD611F"/>
    <w:rsid w:val="00DF712B"/>
    <w:rsid w:val="00E21407"/>
    <w:rsid w:val="00E42BFF"/>
    <w:rsid w:val="00E827C0"/>
    <w:rsid w:val="00E834A0"/>
    <w:rsid w:val="00E83687"/>
    <w:rsid w:val="00EC0015"/>
    <w:rsid w:val="00EE50FD"/>
    <w:rsid w:val="00F06203"/>
    <w:rsid w:val="00F24368"/>
    <w:rsid w:val="00F4307F"/>
    <w:rsid w:val="00F7768A"/>
    <w:rsid w:val="00F82EF7"/>
    <w:rsid w:val="00FB495F"/>
    <w:rsid w:val="00FC212F"/>
    <w:rsid w:val="00FC6226"/>
    <w:rsid w:val="00FF38BA"/>
    <w:rsid w:val="01254B19"/>
    <w:rsid w:val="01E11661"/>
    <w:rsid w:val="027B7447"/>
    <w:rsid w:val="02B904F6"/>
    <w:rsid w:val="0328714A"/>
    <w:rsid w:val="035333D5"/>
    <w:rsid w:val="0710134E"/>
    <w:rsid w:val="07A738BC"/>
    <w:rsid w:val="07D53730"/>
    <w:rsid w:val="09507FFC"/>
    <w:rsid w:val="113F75B2"/>
    <w:rsid w:val="11AF6A50"/>
    <w:rsid w:val="13387384"/>
    <w:rsid w:val="134753CA"/>
    <w:rsid w:val="13515D63"/>
    <w:rsid w:val="139C40D4"/>
    <w:rsid w:val="14F52788"/>
    <w:rsid w:val="15803EFF"/>
    <w:rsid w:val="159A75A8"/>
    <w:rsid w:val="1847719C"/>
    <w:rsid w:val="188714E8"/>
    <w:rsid w:val="190A1DFA"/>
    <w:rsid w:val="19CB36B0"/>
    <w:rsid w:val="1E30658D"/>
    <w:rsid w:val="1FB3456D"/>
    <w:rsid w:val="1FE91F61"/>
    <w:rsid w:val="20AD203A"/>
    <w:rsid w:val="22D37727"/>
    <w:rsid w:val="23AC6024"/>
    <w:rsid w:val="23CC5F03"/>
    <w:rsid w:val="2616000A"/>
    <w:rsid w:val="262B09E0"/>
    <w:rsid w:val="264F486A"/>
    <w:rsid w:val="26B3724C"/>
    <w:rsid w:val="27703FED"/>
    <w:rsid w:val="27A53E20"/>
    <w:rsid w:val="28642123"/>
    <w:rsid w:val="29227AEC"/>
    <w:rsid w:val="2CAA5505"/>
    <w:rsid w:val="2CD817D1"/>
    <w:rsid w:val="2D324629"/>
    <w:rsid w:val="2D64537A"/>
    <w:rsid w:val="2DDD26D3"/>
    <w:rsid w:val="2DF40418"/>
    <w:rsid w:val="31861652"/>
    <w:rsid w:val="32196B8E"/>
    <w:rsid w:val="34DF6F76"/>
    <w:rsid w:val="35132F06"/>
    <w:rsid w:val="36131B57"/>
    <w:rsid w:val="37776A04"/>
    <w:rsid w:val="37A21152"/>
    <w:rsid w:val="38932355"/>
    <w:rsid w:val="3DB869EF"/>
    <w:rsid w:val="3E7A3374"/>
    <w:rsid w:val="3EA1531A"/>
    <w:rsid w:val="3EB31C58"/>
    <w:rsid w:val="3EFF6FF8"/>
    <w:rsid w:val="3F2B70EF"/>
    <w:rsid w:val="40BB7B36"/>
    <w:rsid w:val="40ED10AD"/>
    <w:rsid w:val="46F7237F"/>
    <w:rsid w:val="47691285"/>
    <w:rsid w:val="47947ED7"/>
    <w:rsid w:val="47A70A94"/>
    <w:rsid w:val="4B7837E9"/>
    <w:rsid w:val="4CF338F1"/>
    <w:rsid w:val="4FD31FD2"/>
    <w:rsid w:val="4FE84C6C"/>
    <w:rsid w:val="50322A80"/>
    <w:rsid w:val="50DC291C"/>
    <w:rsid w:val="510174AE"/>
    <w:rsid w:val="54E3249D"/>
    <w:rsid w:val="55102851"/>
    <w:rsid w:val="557656CB"/>
    <w:rsid w:val="56847D4F"/>
    <w:rsid w:val="57C53F74"/>
    <w:rsid w:val="59F26725"/>
    <w:rsid w:val="59F82AC4"/>
    <w:rsid w:val="5B5F03A4"/>
    <w:rsid w:val="5C8E7193"/>
    <w:rsid w:val="5D563FDB"/>
    <w:rsid w:val="5DD961DC"/>
    <w:rsid w:val="5E0357B1"/>
    <w:rsid w:val="60D20E3D"/>
    <w:rsid w:val="61F8195D"/>
    <w:rsid w:val="61FF01EB"/>
    <w:rsid w:val="62153C0C"/>
    <w:rsid w:val="63674B46"/>
    <w:rsid w:val="64111645"/>
    <w:rsid w:val="66D04628"/>
    <w:rsid w:val="697378DD"/>
    <w:rsid w:val="6AEF5E85"/>
    <w:rsid w:val="6CFC7627"/>
    <w:rsid w:val="6D7A172C"/>
    <w:rsid w:val="6D803222"/>
    <w:rsid w:val="6F4B22E8"/>
    <w:rsid w:val="70983047"/>
    <w:rsid w:val="71840EB8"/>
    <w:rsid w:val="76FA1255"/>
    <w:rsid w:val="78C476A8"/>
    <w:rsid w:val="79B31B8F"/>
    <w:rsid w:val="7A46050B"/>
    <w:rsid w:val="7BB415C7"/>
    <w:rsid w:val="7C747D85"/>
    <w:rsid w:val="7CF23BA1"/>
    <w:rsid w:val="7D0923CC"/>
    <w:rsid w:val="7D3A32F5"/>
    <w:rsid w:val="7FD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line="480" w:lineRule="exact"/>
      <w:outlineLvl w:val="0"/>
    </w:pPr>
    <w:rPr>
      <w:rFonts w:eastAsia="黑体"/>
      <w:bCs/>
      <w:kern w:val="44"/>
      <w:sz w:val="32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ind w:firstLine="560" w:firstLineChars="200"/>
      <w:outlineLvl w:val="1"/>
    </w:pPr>
    <w:rPr>
      <w:rFonts w:ascii="仿宋" w:hAnsi="仿宋" w:eastAsia="仿宋" w:cs="仿宋"/>
      <w:kern w:val="0"/>
      <w:sz w:val="28"/>
    </w:rPr>
  </w:style>
  <w:style w:type="paragraph" w:styleId="7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480" w:lineRule="exact"/>
      <w:ind w:firstLine="420" w:firstLineChars="200"/>
    </w:pPr>
    <w:rPr>
      <w:kern w:val="0"/>
      <w:sz w:val="20"/>
      <w:szCs w:val="2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Normal Indent"/>
    <w:basedOn w:val="1"/>
    <w:qFormat/>
    <w:uiPriority w:val="0"/>
    <w:pPr>
      <w:ind w:firstLine="420"/>
    </w:pPr>
    <w:rPr>
      <w:rFonts w:ascii="Calibri" w:hAnsi="Calibri" w:cs="宋体"/>
      <w:szCs w:val="21"/>
    </w:rPr>
  </w:style>
  <w:style w:type="paragraph" w:styleId="9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customStyle="1" w:styleId="18">
    <w:name w:val="页脚 Char"/>
    <w:basedOn w:val="16"/>
    <w:semiHidden/>
    <w:qFormat/>
    <w:uiPriority w:val="99"/>
    <w:rPr>
      <w:sz w:val="18"/>
      <w:szCs w:val="18"/>
    </w:rPr>
  </w:style>
  <w:style w:type="character" w:customStyle="1" w:styleId="19">
    <w:name w:val="页脚 字符"/>
    <w:link w:val="10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9"/>
    <w:semiHidden/>
    <w:qFormat/>
    <w:uiPriority w:val="99"/>
    <w:rPr>
      <w:sz w:val="18"/>
      <w:szCs w:val="1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余航2"/>
    <w:basedOn w:val="6"/>
    <w:qFormat/>
    <w:uiPriority w:val="0"/>
    <w:pPr>
      <w:ind w:firstLine="643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1、正文"/>
    <w:basedOn w:val="1"/>
    <w:qFormat/>
    <w:uiPriority w:val="0"/>
    <w:pPr>
      <w:spacing w:line="400" w:lineRule="exact"/>
      <w:ind w:firstLine="200" w:firstLineChars="200"/>
    </w:pPr>
    <w:rPr>
      <w:szCs w:val="21"/>
    </w:rPr>
  </w:style>
  <w:style w:type="paragraph" w:customStyle="1" w:styleId="26">
    <w:name w:val="_正文段落"/>
    <w:basedOn w:val="1"/>
    <w:qFormat/>
    <w:uiPriority w:val="0"/>
    <w:rPr>
      <w:rFonts w:ascii="仿宋" w:hAnsi="仿宋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745</Words>
  <Characters>863</Characters>
  <Lines>10</Lines>
  <Paragraphs>3</Paragraphs>
  <TotalTime>0</TotalTime>
  <ScaleCrop>false</ScaleCrop>
  <LinksUpToDate>false</LinksUpToDate>
  <CharactersWithSpaces>1371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2020-09-21T08:18:00Z</dcterms:created>
  <dc:creator>Windows User</dc:creator>
  <cp:lastModifiedBy>曾怡帆</cp:lastModifiedBy>
  <cp:lastPrinted>2021-04-26T01:21:00Z</cp:lastPrinted>
  <dcterms:modified xsi:type="dcterms:W3CDTF">2023-12-27T02:10:30Z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B5CBAFFA322D49A3A0F85F8EA4D333C2</vt:lpwstr>
  </property>
</Properties>
</file>